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D589B" w14:textId="77777777" w:rsidR="00BE20FF" w:rsidRDefault="005951B0">
      <w:pPr>
        <w:pStyle w:val="Firmendaten"/>
        <w:framePr w:h="401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b/>
          <w:sz w:val="18"/>
          <w:lang w:val="de-DE"/>
        </w:rPr>
      </w:pPr>
      <w:r w:rsidRPr="00D711C9">
        <w:rPr>
          <w:rFonts w:ascii="Helvetica Neue Light" w:hAnsi="Helvetica Neue Light"/>
          <w:b/>
          <w:sz w:val="18"/>
          <w:lang w:val="de-DE"/>
        </w:rPr>
        <w:t>Publisher | Editors</w:t>
      </w:r>
    </w:p>
    <w:p w14:paraId="72AD2266" w14:textId="77777777" w:rsidR="00861B15" w:rsidRPr="00D711C9" w:rsidRDefault="00861B15" w:rsidP="00861B15">
      <w:pPr>
        <w:pStyle w:val="Firmendaten"/>
        <w:framePr w:h="401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 w14:paraId="770D9910" w14:textId="77777777" w:rsidR="00BE20FF" w:rsidRDefault="005951B0">
      <w:pPr>
        <w:pStyle w:val="Firmendaten"/>
        <w:framePr w:h="401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D711C9">
        <w:rPr>
          <w:rFonts w:ascii="Helvetica Neue Light" w:hAnsi="Helvetica Neue Light"/>
          <w:sz w:val="18"/>
          <w:lang w:val="de-DE"/>
        </w:rPr>
        <w:t>HEWI</w:t>
      </w:r>
    </w:p>
    <w:p w14:paraId="5FB5FE4F" w14:textId="77777777" w:rsidR="00BE20FF" w:rsidRDefault="005951B0">
      <w:pPr>
        <w:pStyle w:val="Firmendaten"/>
        <w:framePr w:h="401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D711C9">
        <w:rPr>
          <w:rFonts w:ascii="Helvetica Neue Light" w:hAnsi="Helvetica Neue Light"/>
          <w:sz w:val="18"/>
          <w:lang w:val="de-DE"/>
        </w:rPr>
        <w:t xml:space="preserve">Marketing + Innovation </w:t>
      </w:r>
    </w:p>
    <w:p w14:paraId="63EA1482" w14:textId="77777777" w:rsidR="00861B15" w:rsidRPr="00D711C9" w:rsidRDefault="00861B15" w:rsidP="00861B15">
      <w:pPr>
        <w:pStyle w:val="Firmendaten"/>
        <w:framePr w:h="401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 w14:paraId="2621AA14" w14:textId="77777777" w:rsidR="00BE20FF" w:rsidRDefault="005951B0">
      <w:pPr>
        <w:pStyle w:val="Firmendaten"/>
        <w:framePr w:h="401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>HEWI Heinrich Wilke GmbH</w:t>
      </w:r>
    </w:p>
    <w:p w14:paraId="7486757D" w14:textId="77777777" w:rsidR="00BE20FF" w:rsidRDefault="005951B0">
      <w:pPr>
        <w:pStyle w:val="Firmendaten"/>
        <w:framePr w:h="401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>PO Box 1260</w:t>
      </w:r>
    </w:p>
    <w:p w14:paraId="65562D66" w14:textId="77777777" w:rsidR="00BE20FF" w:rsidRDefault="005951B0">
      <w:pPr>
        <w:pStyle w:val="Firmendaten"/>
        <w:framePr w:h="401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D-34442 Bad </w:t>
      </w:r>
      <w:proofErr w:type="spellStart"/>
      <w:r w:rsidRPr="00F237C6">
        <w:rPr>
          <w:rFonts w:ascii="Helvetica Neue Light" w:hAnsi="Helvetica Neue Light"/>
          <w:sz w:val="18"/>
          <w:lang w:val="de-DE"/>
        </w:rPr>
        <w:t>Arolsen</w:t>
      </w:r>
      <w:proofErr w:type="spellEnd"/>
    </w:p>
    <w:p w14:paraId="36189EF6" w14:textId="77777777" w:rsidR="00BE20FF" w:rsidRDefault="005951B0">
      <w:pPr>
        <w:pStyle w:val="Firmendaten"/>
        <w:framePr w:h="401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Phone: </w:t>
      </w:r>
      <w:r w:rsidRPr="00F237C6">
        <w:rPr>
          <w:rFonts w:ascii="Helvetica Neue Light" w:hAnsi="Helvetica Neue Light"/>
          <w:sz w:val="18"/>
          <w:lang w:val="de-DE"/>
        </w:rPr>
        <w:tab/>
        <w:t>+49 5691 82-0</w:t>
      </w:r>
    </w:p>
    <w:p w14:paraId="69971556" w14:textId="77777777" w:rsidR="00BE20FF" w:rsidRDefault="005951B0">
      <w:pPr>
        <w:pStyle w:val="Firmendaten"/>
        <w:framePr w:h="401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>presse@hewi.de</w:t>
      </w:r>
    </w:p>
    <w:p w14:paraId="641A7981" w14:textId="77777777" w:rsidR="00BE20FF" w:rsidRDefault="005951B0">
      <w:pPr>
        <w:pStyle w:val="Firmendaten"/>
        <w:framePr w:h="401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>www.hewi.com</w:t>
      </w:r>
    </w:p>
    <w:p w14:paraId="66B42DF7" w14:textId="77777777" w:rsidR="00861B15" w:rsidRPr="00F237C6" w:rsidRDefault="00861B15" w:rsidP="00861B15">
      <w:pPr>
        <w:pStyle w:val="Firmendaten"/>
        <w:framePr w:h="401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 w14:paraId="29545059" w14:textId="77777777" w:rsidR="00BE20FF" w:rsidRDefault="005951B0">
      <w:pPr>
        <w:pStyle w:val="Firmendaten"/>
        <w:framePr w:h="401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Medium" w:hAnsi="Helvetica Neue Medium"/>
          <w:b/>
          <w:sz w:val="18"/>
          <w:lang w:val="de-DE"/>
        </w:rPr>
      </w:pPr>
      <w:r w:rsidRPr="00F237C6">
        <w:rPr>
          <w:rFonts w:ascii="Helvetica Neue Light" w:hAnsi="Helvetica Neue Light"/>
          <w:b/>
          <w:sz w:val="18"/>
          <w:lang w:val="de-DE"/>
        </w:rPr>
        <w:t xml:space="preserve">Reprint </w:t>
      </w:r>
      <w:proofErr w:type="spellStart"/>
      <w:r w:rsidRPr="00F237C6">
        <w:rPr>
          <w:rFonts w:ascii="Helvetica Neue Light" w:hAnsi="Helvetica Neue Light"/>
          <w:b/>
          <w:sz w:val="18"/>
          <w:lang w:val="de-DE"/>
        </w:rPr>
        <w:t>free</w:t>
      </w:r>
      <w:proofErr w:type="spellEnd"/>
      <w:r w:rsidRPr="00F237C6">
        <w:rPr>
          <w:rFonts w:ascii="Helvetica Neue Light" w:hAnsi="Helvetica Neue Light"/>
          <w:b/>
          <w:sz w:val="18"/>
          <w:lang w:val="de-DE"/>
        </w:rPr>
        <w:t xml:space="preserve"> </w:t>
      </w:r>
      <w:proofErr w:type="spellStart"/>
      <w:r w:rsidRPr="00F237C6">
        <w:rPr>
          <w:rFonts w:ascii="Helvetica Neue Light" w:hAnsi="Helvetica Neue Light"/>
          <w:b/>
          <w:sz w:val="18"/>
          <w:lang w:val="de-DE"/>
        </w:rPr>
        <w:t>of</w:t>
      </w:r>
      <w:proofErr w:type="spellEnd"/>
      <w:r w:rsidRPr="00F237C6">
        <w:rPr>
          <w:rFonts w:ascii="Helvetica Neue Light" w:hAnsi="Helvetica Neue Light"/>
          <w:b/>
          <w:sz w:val="18"/>
          <w:lang w:val="de-DE"/>
        </w:rPr>
        <w:t xml:space="preserve"> </w:t>
      </w:r>
      <w:proofErr w:type="spellStart"/>
      <w:r w:rsidRPr="00F237C6">
        <w:rPr>
          <w:rFonts w:ascii="Helvetica Neue Light" w:hAnsi="Helvetica Neue Light"/>
          <w:b/>
          <w:sz w:val="18"/>
          <w:lang w:val="de-DE"/>
        </w:rPr>
        <w:t>charge</w:t>
      </w:r>
      <w:proofErr w:type="spellEnd"/>
      <w:r w:rsidRPr="00F237C6">
        <w:rPr>
          <w:rFonts w:ascii="Helvetica Neue Light" w:hAnsi="Helvetica Neue Light"/>
          <w:b/>
          <w:sz w:val="18"/>
          <w:lang w:val="de-DE"/>
        </w:rPr>
        <w:t xml:space="preserve"> - </w:t>
      </w:r>
      <w:proofErr w:type="spellStart"/>
      <w:r w:rsidRPr="00F237C6">
        <w:rPr>
          <w:rFonts w:ascii="Helvetica Neue Light" w:hAnsi="Helvetica Neue Light"/>
          <w:b/>
          <w:sz w:val="18"/>
          <w:lang w:val="de-DE"/>
        </w:rPr>
        <w:t>copy</w:t>
      </w:r>
      <w:proofErr w:type="spellEnd"/>
      <w:r w:rsidRPr="00F237C6">
        <w:rPr>
          <w:rFonts w:ascii="Helvetica Neue Light" w:hAnsi="Helvetica Neue Light"/>
          <w:b/>
          <w:sz w:val="18"/>
          <w:lang w:val="de-DE"/>
        </w:rPr>
        <w:t xml:space="preserve"> </w:t>
      </w:r>
      <w:proofErr w:type="spellStart"/>
      <w:r w:rsidRPr="00F237C6">
        <w:rPr>
          <w:rFonts w:ascii="Helvetica Neue Light" w:hAnsi="Helvetica Neue Light"/>
          <w:b/>
          <w:sz w:val="18"/>
          <w:lang w:val="de-DE"/>
        </w:rPr>
        <w:t>requested</w:t>
      </w:r>
      <w:proofErr w:type="spellEnd"/>
    </w:p>
    <w:p w14:paraId="229B243A" w14:textId="77777777" w:rsidR="00861B15" w:rsidRPr="00D711C9" w:rsidRDefault="00861B15" w:rsidP="00861B15">
      <w:pPr>
        <w:pStyle w:val="Firmendaten"/>
        <w:framePr w:h="401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/>
          <w:sz w:val="18"/>
          <w:lang w:val="de-DE"/>
        </w:rPr>
      </w:pPr>
    </w:p>
    <w:p w14:paraId="34C979E5" w14:textId="77777777" w:rsidR="00861B15" w:rsidRPr="00D711C9" w:rsidRDefault="00861B15" w:rsidP="00861B15">
      <w:pPr>
        <w:pStyle w:val="Firmendaten"/>
        <w:framePr w:h="401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/>
          <w:sz w:val="14"/>
          <w:lang w:val="de-DE"/>
        </w:rPr>
      </w:pPr>
    </w:p>
    <w:p w14:paraId="30562234" w14:textId="77777777" w:rsidR="00861B15" w:rsidRDefault="00861B15" w:rsidP="00861B15">
      <w:pPr>
        <w:tabs>
          <w:tab w:val="right" w:pos="6237"/>
        </w:tabs>
        <w:spacing w:before="240" w:line="280" w:lineRule="exact"/>
        <w:ind w:right="-284"/>
        <w:jc w:val="both"/>
        <w:rPr>
          <w:rFonts w:ascii="Arial" w:hAnsi="Arial"/>
          <w:b/>
          <w:color w:val="auto"/>
          <w:u w:val="none"/>
        </w:rPr>
      </w:pPr>
    </w:p>
    <w:p w14:paraId="736B00D3" w14:textId="77777777" w:rsidR="00861B15" w:rsidRDefault="00861B15" w:rsidP="00861B15">
      <w:pPr>
        <w:rPr>
          <w:rFonts w:ascii="Arial" w:hAnsi="Arial"/>
          <w:b/>
          <w:color w:val="auto"/>
          <w:u w:val="none"/>
        </w:rPr>
      </w:pPr>
    </w:p>
    <w:p w14:paraId="6B0B99FB" w14:textId="77777777" w:rsidR="00BE20FF" w:rsidRDefault="005951B0">
      <w:pPr>
        <w:rPr>
          <w:rFonts w:ascii="Helvetica Neue Light" w:hAnsi="Helvetica Neue Light" w:cs="Arial"/>
          <w:b/>
          <w:color w:val="auto"/>
          <w:sz w:val="40"/>
          <w:u w:val="none"/>
        </w:rPr>
      </w:pPr>
      <w:r w:rsidRPr="00197895">
        <w:rPr>
          <w:rFonts w:ascii="Helvetica Neue Light" w:hAnsi="Helvetica Neue Light" w:cs="Arial"/>
          <w:b/>
          <w:color w:val="auto"/>
          <w:sz w:val="40"/>
          <w:u w:val="none"/>
        </w:rPr>
        <w:t xml:space="preserve">HEWI </w:t>
      </w:r>
      <w:proofErr w:type="spellStart"/>
      <w:r w:rsidRPr="00197895">
        <w:rPr>
          <w:rFonts w:ascii="Helvetica Neue Light" w:hAnsi="Helvetica Neue Light" w:cs="Arial"/>
          <w:b/>
          <w:color w:val="auto"/>
          <w:sz w:val="40"/>
          <w:u w:val="none"/>
        </w:rPr>
        <w:t>receives</w:t>
      </w:r>
      <w:proofErr w:type="spellEnd"/>
      <w:r w:rsidRPr="00197895">
        <w:rPr>
          <w:rFonts w:ascii="Helvetica Neue Light" w:hAnsi="Helvetica Neue Light" w:cs="Arial"/>
          <w:b/>
          <w:color w:val="auto"/>
          <w:sz w:val="40"/>
          <w:u w:val="none"/>
        </w:rPr>
        <w:t xml:space="preserve"> </w:t>
      </w:r>
      <w:proofErr w:type="spellStart"/>
      <w:r w:rsidRPr="00197895">
        <w:rPr>
          <w:rFonts w:ascii="Helvetica Neue Light" w:hAnsi="Helvetica Neue Light" w:cs="Arial"/>
          <w:b/>
          <w:color w:val="auto"/>
          <w:sz w:val="40"/>
          <w:u w:val="none"/>
        </w:rPr>
        <w:t>two</w:t>
      </w:r>
      <w:proofErr w:type="spellEnd"/>
      <w:r w:rsidRPr="00197895">
        <w:rPr>
          <w:rFonts w:ascii="Helvetica Neue Light" w:hAnsi="Helvetica Neue Light" w:cs="Arial"/>
          <w:b/>
          <w:color w:val="auto"/>
          <w:sz w:val="40"/>
          <w:u w:val="none"/>
        </w:rPr>
        <w:t xml:space="preserve"> </w:t>
      </w:r>
      <w:proofErr w:type="spellStart"/>
      <w:r w:rsidRPr="00197895">
        <w:rPr>
          <w:rFonts w:ascii="Helvetica Neue Light" w:hAnsi="Helvetica Neue Light" w:cs="Arial"/>
          <w:b/>
          <w:color w:val="auto"/>
          <w:sz w:val="40"/>
          <w:u w:val="none"/>
        </w:rPr>
        <w:t>awards</w:t>
      </w:r>
      <w:proofErr w:type="spellEnd"/>
    </w:p>
    <w:p w14:paraId="371F31CA" w14:textId="77777777" w:rsidR="00BE20FF" w:rsidRDefault="005951B0">
      <w:pPr>
        <w:spacing w:after="120"/>
        <w:rPr>
          <w:rFonts w:ascii="Helvetica Neue Light" w:hAnsi="Helvetica Neue Light" w:cs="Arial"/>
          <w:color w:val="auto"/>
          <w:sz w:val="32"/>
          <w:szCs w:val="32"/>
          <w:u w:val="none"/>
        </w:rPr>
      </w:pPr>
      <w:proofErr w:type="spellStart"/>
      <w:r w:rsidRPr="00197895">
        <w:rPr>
          <w:rFonts w:ascii="Helvetica Neue Light" w:hAnsi="Helvetica Neue Light" w:cs="Arial"/>
          <w:color w:val="auto"/>
          <w:sz w:val="32"/>
          <w:szCs w:val="32"/>
          <w:u w:val="none"/>
        </w:rPr>
        <w:t>iF</w:t>
      </w:r>
      <w:proofErr w:type="spellEnd"/>
      <w:r w:rsidRPr="00197895">
        <w:rPr>
          <w:rFonts w:ascii="Helvetica Neue Light" w:hAnsi="Helvetica Neue Light" w:cs="Arial"/>
          <w:color w:val="auto"/>
          <w:sz w:val="32"/>
          <w:szCs w:val="32"/>
          <w:u w:val="none"/>
        </w:rPr>
        <w:t xml:space="preserve"> DESIGN AWARD 2020</w:t>
      </w:r>
    </w:p>
    <w:p w14:paraId="42C5D2BF" w14:textId="77777777" w:rsidR="00166FF2" w:rsidRPr="00197895" w:rsidRDefault="00166FF2" w:rsidP="00166FF2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14:paraId="3A32C45A" w14:textId="77777777" w:rsidR="00BE20FF" w:rsidRDefault="005951B0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  <w:r w:rsidRPr="00197895">
        <w:rPr>
          <w:rFonts w:ascii="Helvetica Neue Light" w:hAnsi="Helvetica Neue Light"/>
          <w:color w:val="auto"/>
          <w:sz w:val="20"/>
          <w:u w:val="none"/>
        </w:rPr>
        <w:t xml:space="preserve">78 design </w:t>
      </w:r>
      <w:proofErr w:type="spellStart"/>
      <w:r w:rsidRPr="00197895">
        <w:rPr>
          <w:rFonts w:ascii="Helvetica Neue Light" w:hAnsi="Helvetica Neue Light"/>
          <w:color w:val="auto"/>
          <w:sz w:val="20"/>
          <w:u w:val="none"/>
        </w:rPr>
        <w:t>experts</w:t>
      </w:r>
      <w:proofErr w:type="spellEnd"/>
      <w:r w:rsidRPr="00197895"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 w:rsidRPr="00197895">
        <w:rPr>
          <w:rFonts w:ascii="Helvetica Neue Light" w:hAnsi="Helvetica Neue Light"/>
          <w:color w:val="auto"/>
          <w:sz w:val="20"/>
          <w:u w:val="none"/>
        </w:rPr>
        <w:t>from</w:t>
      </w:r>
      <w:proofErr w:type="spellEnd"/>
      <w:r w:rsidRPr="00197895"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 w:rsidRPr="00197895">
        <w:rPr>
          <w:rFonts w:ascii="Helvetica Neue Light" w:hAnsi="Helvetica Neue Light"/>
          <w:color w:val="auto"/>
          <w:sz w:val="20"/>
          <w:u w:val="none"/>
        </w:rPr>
        <w:t>more</w:t>
      </w:r>
      <w:proofErr w:type="spellEnd"/>
      <w:r w:rsidRPr="00197895"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 w:rsidRPr="00197895">
        <w:rPr>
          <w:rFonts w:ascii="Helvetica Neue Light" w:hAnsi="Helvetica Neue Light"/>
          <w:color w:val="auto"/>
          <w:sz w:val="20"/>
          <w:u w:val="none"/>
        </w:rPr>
        <w:t>than</w:t>
      </w:r>
      <w:proofErr w:type="spellEnd"/>
      <w:r w:rsidRPr="00197895">
        <w:rPr>
          <w:rFonts w:ascii="Helvetica Neue Light" w:hAnsi="Helvetica Neue Light"/>
          <w:color w:val="auto"/>
          <w:sz w:val="20"/>
          <w:u w:val="none"/>
        </w:rPr>
        <w:t xml:space="preserve"> 20 countries </w:t>
      </w:r>
      <w:proofErr w:type="spellStart"/>
      <w:r w:rsidRPr="00197895">
        <w:rPr>
          <w:rFonts w:ascii="Helvetica Neue Light" w:hAnsi="Helvetica Neue Light"/>
          <w:color w:val="auto"/>
          <w:sz w:val="20"/>
          <w:u w:val="none"/>
        </w:rPr>
        <w:t>have</w:t>
      </w:r>
      <w:proofErr w:type="spellEnd"/>
      <w:r w:rsidRPr="00197895"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/>
          <w:color w:val="auto"/>
          <w:sz w:val="20"/>
          <w:u w:val="none"/>
        </w:rPr>
        <w:t>selected</w:t>
      </w:r>
      <w:proofErr w:type="spellEnd"/>
      <w:r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/>
          <w:color w:val="auto"/>
          <w:sz w:val="20"/>
          <w:u w:val="none"/>
        </w:rPr>
        <w:t>the</w:t>
      </w:r>
      <w:proofErr w:type="spellEnd"/>
      <w:r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/>
          <w:color w:val="auto"/>
          <w:sz w:val="20"/>
          <w:u w:val="none"/>
        </w:rPr>
        <w:t>winners</w:t>
      </w:r>
      <w:proofErr w:type="spellEnd"/>
      <w:r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/>
          <w:color w:val="auto"/>
          <w:sz w:val="20"/>
          <w:u w:val="none"/>
        </w:rPr>
        <w:t>of</w:t>
      </w:r>
      <w:proofErr w:type="spellEnd"/>
      <w:r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/>
          <w:color w:val="auto"/>
          <w:sz w:val="20"/>
          <w:u w:val="none"/>
        </w:rPr>
        <w:t>the</w:t>
      </w:r>
      <w:proofErr w:type="spellEnd"/>
      <w:r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/>
          <w:color w:val="auto"/>
          <w:sz w:val="20"/>
          <w:u w:val="none"/>
        </w:rPr>
        <w:t>iF</w:t>
      </w:r>
      <w:proofErr w:type="spellEnd"/>
      <w:r>
        <w:rPr>
          <w:rFonts w:ascii="Helvetica Neue Light" w:hAnsi="Helvetica Neue Light"/>
          <w:color w:val="auto"/>
          <w:sz w:val="20"/>
          <w:u w:val="none"/>
        </w:rPr>
        <w:t xml:space="preserve"> DESIGN AWARD 2020. The </w:t>
      </w:r>
      <w:proofErr w:type="spellStart"/>
      <w:r>
        <w:rPr>
          <w:rFonts w:ascii="Helvetica Neue Light" w:hAnsi="Helvetica Neue Light"/>
          <w:color w:val="auto"/>
          <w:sz w:val="20"/>
          <w:u w:val="none"/>
        </w:rPr>
        <w:t>jury</w:t>
      </w:r>
      <w:proofErr w:type="spellEnd"/>
      <w:r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/>
          <w:color w:val="auto"/>
          <w:sz w:val="20"/>
          <w:u w:val="none"/>
        </w:rPr>
        <w:t>selected</w:t>
      </w:r>
      <w:proofErr w:type="spellEnd"/>
      <w:r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/>
          <w:color w:val="auto"/>
          <w:sz w:val="20"/>
          <w:u w:val="none"/>
        </w:rPr>
        <w:t>their</w:t>
      </w:r>
      <w:proofErr w:type="spellEnd"/>
      <w:r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/>
          <w:color w:val="auto"/>
          <w:sz w:val="20"/>
          <w:u w:val="none"/>
        </w:rPr>
        <w:t>favourites</w:t>
      </w:r>
      <w:proofErr w:type="spellEnd"/>
      <w:r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/>
          <w:color w:val="auto"/>
          <w:sz w:val="20"/>
          <w:u w:val="none"/>
        </w:rPr>
        <w:t>from</w:t>
      </w:r>
      <w:proofErr w:type="spellEnd"/>
      <w:r>
        <w:rPr>
          <w:rFonts w:ascii="Helvetica Neue Light" w:hAnsi="Helvetica Neue Light"/>
          <w:color w:val="auto"/>
          <w:sz w:val="20"/>
          <w:u w:val="none"/>
        </w:rPr>
        <w:t xml:space="preserve"> 7,298 </w:t>
      </w:r>
      <w:proofErr w:type="spellStart"/>
      <w:r>
        <w:rPr>
          <w:rFonts w:ascii="Helvetica Neue Light" w:hAnsi="Helvetica Neue Light"/>
          <w:color w:val="auto"/>
          <w:sz w:val="20"/>
          <w:u w:val="none"/>
        </w:rPr>
        <w:t>entries</w:t>
      </w:r>
      <w:proofErr w:type="spellEnd"/>
      <w:r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/>
          <w:color w:val="auto"/>
          <w:sz w:val="20"/>
          <w:u w:val="none"/>
        </w:rPr>
        <w:t>from</w:t>
      </w:r>
      <w:proofErr w:type="spellEnd"/>
      <w:r>
        <w:rPr>
          <w:rFonts w:ascii="Helvetica Neue Light" w:hAnsi="Helvetica Neue Light"/>
          <w:color w:val="auto"/>
          <w:sz w:val="20"/>
          <w:u w:val="none"/>
        </w:rPr>
        <w:t xml:space="preserve"> 56 </w:t>
      </w:r>
      <w:proofErr w:type="spellStart"/>
      <w:r>
        <w:rPr>
          <w:rFonts w:ascii="Helvetica Neue Light" w:hAnsi="Helvetica Neue Light"/>
          <w:color w:val="auto"/>
          <w:sz w:val="20"/>
          <w:u w:val="none"/>
        </w:rPr>
        <w:t>nations</w:t>
      </w:r>
      <w:proofErr w:type="spellEnd"/>
      <w:r>
        <w:rPr>
          <w:rFonts w:ascii="Helvetica Neue Light" w:hAnsi="Helvetica Neue Light"/>
          <w:color w:val="auto"/>
          <w:sz w:val="20"/>
          <w:u w:val="none"/>
        </w:rPr>
        <w:t xml:space="preserve">. HEWI </w:t>
      </w:r>
      <w:proofErr w:type="spellStart"/>
      <w:r>
        <w:rPr>
          <w:rFonts w:ascii="Helvetica Neue Light" w:hAnsi="Helvetica Neue Light"/>
          <w:color w:val="auto"/>
          <w:sz w:val="20"/>
          <w:u w:val="none"/>
        </w:rPr>
        <w:t>received</w:t>
      </w:r>
      <w:proofErr w:type="spellEnd"/>
      <w:r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/>
          <w:color w:val="auto"/>
          <w:sz w:val="20"/>
          <w:u w:val="none"/>
        </w:rPr>
        <w:t>the</w:t>
      </w:r>
      <w:proofErr w:type="spellEnd"/>
      <w:r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/>
          <w:color w:val="auto"/>
          <w:sz w:val="20"/>
          <w:u w:val="none"/>
        </w:rPr>
        <w:t>coveted</w:t>
      </w:r>
      <w:proofErr w:type="spellEnd"/>
      <w:r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/>
          <w:color w:val="auto"/>
          <w:sz w:val="20"/>
          <w:u w:val="none"/>
        </w:rPr>
        <w:t>award</w:t>
      </w:r>
      <w:proofErr w:type="spellEnd"/>
      <w:r>
        <w:rPr>
          <w:rFonts w:ascii="Helvetica Neue Light" w:hAnsi="Helvetica Neue Light"/>
          <w:color w:val="auto"/>
          <w:sz w:val="20"/>
          <w:u w:val="none"/>
        </w:rPr>
        <w:t xml:space="preserve"> in </w:t>
      </w:r>
      <w:proofErr w:type="spellStart"/>
      <w:r>
        <w:rPr>
          <w:rFonts w:ascii="Helvetica Neue Light" w:hAnsi="Helvetica Neue Light"/>
          <w:color w:val="auto"/>
          <w:sz w:val="20"/>
          <w:u w:val="none"/>
        </w:rPr>
        <w:t>th</w:t>
      </w:r>
      <w:r>
        <w:rPr>
          <w:rFonts w:ascii="Helvetica Neue Light" w:hAnsi="Helvetica Neue Light"/>
          <w:color w:val="auto"/>
          <w:sz w:val="20"/>
          <w:u w:val="none"/>
        </w:rPr>
        <w:t>e</w:t>
      </w:r>
      <w:proofErr w:type="spellEnd"/>
      <w:r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/>
          <w:color w:val="auto"/>
          <w:sz w:val="20"/>
          <w:u w:val="none"/>
        </w:rPr>
        <w:t>Product</w:t>
      </w:r>
      <w:proofErr w:type="spellEnd"/>
      <w:r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/>
          <w:color w:val="auto"/>
          <w:sz w:val="20"/>
          <w:u w:val="none"/>
        </w:rPr>
        <w:t>category</w:t>
      </w:r>
      <w:proofErr w:type="spellEnd"/>
      <w:r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/>
          <w:color w:val="auto"/>
          <w:sz w:val="20"/>
          <w:u w:val="none"/>
        </w:rPr>
        <w:t>twice</w:t>
      </w:r>
      <w:proofErr w:type="spellEnd"/>
      <w:r>
        <w:rPr>
          <w:rFonts w:ascii="Helvetica Neue Light" w:hAnsi="Helvetica Neue Light"/>
          <w:color w:val="auto"/>
          <w:sz w:val="20"/>
          <w:u w:val="none"/>
        </w:rPr>
        <w:t xml:space="preserve">. Both </w:t>
      </w:r>
      <w:proofErr w:type="spellStart"/>
      <w:r>
        <w:rPr>
          <w:rFonts w:ascii="Helvetica Neue Light" w:hAnsi="Helvetica Neue Light"/>
          <w:color w:val="auto"/>
          <w:sz w:val="20"/>
          <w:u w:val="none"/>
        </w:rPr>
        <w:t>the</w:t>
      </w:r>
      <w:proofErr w:type="spellEnd"/>
      <w:r>
        <w:rPr>
          <w:rFonts w:ascii="Helvetica Neue Light" w:hAnsi="Helvetica Neue Light"/>
          <w:color w:val="auto"/>
          <w:sz w:val="20"/>
          <w:u w:val="none"/>
        </w:rPr>
        <w:t xml:space="preserve"> modular </w:t>
      </w:r>
      <w:proofErr w:type="spellStart"/>
      <w:r>
        <w:rPr>
          <w:rFonts w:ascii="Helvetica Neue Light" w:hAnsi="Helvetica Neue Light"/>
          <w:color w:val="auto"/>
          <w:sz w:val="20"/>
          <w:u w:val="none"/>
        </w:rPr>
        <w:t>washbasin</w:t>
      </w:r>
      <w:proofErr w:type="spellEnd"/>
      <w:r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/>
          <w:color w:val="auto"/>
          <w:sz w:val="20"/>
          <w:u w:val="none"/>
        </w:rPr>
        <w:t>system</w:t>
      </w:r>
      <w:proofErr w:type="spellEnd"/>
      <w:r>
        <w:rPr>
          <w:rFonts w:ascii="Helvetica Neue Light" w:hAnsi="Helvetica Neue Light"/>
          <w:color w:val="auto"/>
          <w:sz w:val="20"/>
          <w:u w:val="none"/>
        </w:rPr>
        <w:t xml:space="preserve"> and </w:t>
      </w:r>
      <w:proofErr w:type="spellStart"/>
      <w:r>
        <w:rPr>
          <w:rFonts w:ascii="Helvetica Neue Light" w:hAnsi="Helvetica Neue Light"/>
          <w:color w:val="auto"/>
          <w:sz w:val="20"/>
          <w:u w:val="none"/>
        </w:rPr>
        <w:t>the</w:t>
      </w:r>
      <w:proofErr w:type="spellEnd"/>
      <w:r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/>
          <w:color w:val="auto"/>
          <w:sz w:val="20"/>
          <w:u w:val="none"/>
        </w:rPr>
        <w:t>new</w:t>
      </w:r>
      <w:proofErr w:type="spellEnd"/>
      <w:r>
        <w:rPr>
          <w:rFonts w:ascii="Helvetica Neue Light" w:hAnsi="Helvetica Neue Light"/>
          <w:color w:val="auto"/>
          <w:sz w:val="20"/>
          <w:u w:val="none"/>
        </w:rPr>
        <w:t xml:space="preserve"> 270 </w:t>
      </w:r>
      <w:proofErr w:type="spellStart"/>
      <w:r>
        <w:rPr>
          <w:rFonts w:ascii="Helvetica Neue Light" w:hAnsi="Helvetica Neue Light"/>
          <w:color w:val="auto"/>
          <w:sz w:val="20"/>
          <w:u w:val="none"/>
        </w:rPr>
        <w:t>series</w:t>
      </w:r>
      <w:proofErr w:type="spellEnd"/>
      <w:r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/>
          <w:color w:val="auto"/>
          <w:sz w:val="20"/>
          <w:u w:val="none"/>
        </w:rPr>
        <w:t>of</w:t>
      </w:r>
      <w:proofErr w:type="spellEnd"/>
      <w:r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/>
          <w:color w:val="auto"/>
          <w:sz w:val="20"/>
          <w:u w:val="none"/>
        </w:rPr>
        <w:t>fittings</w:t>
      </w:r>
      <w:proofErr w:type="spellEnd"/>
      <w:r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/>
          <w:color w:val="auto"/>
          <w:sz w:val="20"/>
          <w:u w:val="none"/>
        </w:rPr>
        <w:t>received</w:t>
      </w:r>
      <w:proofErr w:type="spellEnd"/>
      <w:r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/>
          <w:color w:val="auto"/>
          <w:sz w:val="20"/>
          <w:u w:val="none"/>
        </w:rPr>
        <w:t>awards</w:t>
      </w:r>
      <w:proofErr w:type="spellEnd"/>
      <w:r>
        <w:rPr>
          <w:rFonts w:ascii="Helvetica Neue Light" w:hAnsi="Helvetica Neue Light"/>
          <w:color w:val="auto"/>
          <w:sz w:val="20"/>
          <w:u w:val="none"/>
        </w:rPr>
        <w:t xml:space="preserve">. </w:t>
      </w:r>
    </w:p>
    <w:p w14:paraId="48A377CD" w14:textId="77777777" w:rsidR="00BE20FF" w:rsidRDefault="005951B0">
      <w:pPr>
        <w:spacing w:line="360" w:lineRule="auto"/>
        <w:jc w:val="both"/>
        <w:rPr>
          <w:rFonts w:ascii="Helvetica Neue Light" w:hAnsi="Helvetica Neue Light"/>
          <w:color w:val="auto"/>
          <w:sz w:val="32"/>
          <w:szCs w:val="32"/>
          <w:u w:val="none"/>
        </w:rPr>
      </w:pPr>
      <w:r w:rsidRPr="00634335">
        <w:rPr>
          <w:rFonts w:ascii="Helvetica Neue Light" w:hAnsi="Helvetica Neue Light"/>
          <w:color w:val="auto"/>
          <w:sz w:val="32"/>
          <w:szCs w:val="32"/>
          <w:u w:val="none"/>
        </w:rPr>
        <w:t xml:space="preserve">Modular </w:t>
      </w:r>
      <w:proofErr w:type="spellStart"/>
      <w:r w:rsidRPr="00634335">
        <w:rPr>
          <w:rFonts w:ascii="Helvetica Neue Light" w:hAnsi="Helvetica Neue Light"/>
          <w:color w:val="auto"/>
          <w:sz w:val="32"/>
          <w:szCs w:val="32"/>
          <w:u w:val="none"/>
        </w:rPr>
        <w:t>washbasin</w:t>
      </w:r>
      <w:proofErr w:type="spellEnd"/>
      <w:r w:rsidRPr="00634335">
        <w:rPr>
          <w:rFonts w:ascii="Helvetica Neue Light" w:hAnsi="Helvetica Neue Light"/>
          <w:color w:val="auto"/>
          <w:sz w:val="32"/>
          <w:szCs w:val="32"/>
          <w:u w:val="none"/>
        </w:rPr>
        <w:t xml:space="preserve"> </w:t>
      </w:r>
      <w:proofErr w:type="spellStart"/>
      <w:r w:rsidRPr="00634335">
        <w:rPr>
          <w:rFonts w:ascii="Helvetica Neue Light" w:hAnsi="Helvetica Neue Light"/>
          <w:color w:val="auto"/>
          <w:sz w:val="32"/>
          <w:szCs w:val="32"/>
          <w:u w:val="none"/>
        </w:rPr>
        <w:t>system</w:t>
      </w:r>
      <w:proofErr w:type="spellEnd"/>
    </w:p>
    <w:p w14:paraId="4237DBC6" w14:textId="77777777" w:rsidR="00BE20FF" w:rsidRDefault="005951B0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  <w:r w:rsidRPr="00634335">
        <w:rPr>
          <w:rFonts w:ascii="Helvetica Neue Light" w:hAnsi="Helvetica Neue Light"/>
          <w:color w:val="auto"/>
          <w:sz w:val="20"/>
          <w:u w:val="none"/>
        </w:rPr>
        <w:t xml:space="preserve">The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washbasins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can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be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extended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thanks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to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the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modular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system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-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as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required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by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the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user's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individual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needs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. All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bathroom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utensils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such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as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soap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dispensers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,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cups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and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co.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find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their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place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within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easy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reach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>.</w:t>
      </w:r>
      <w:r>
        <w:rPr>
          <w:rFonts w:ascii="Helvetica Neue Light" w:hAnsi="Helvetica Neue Light"/>
          <w:color w:val="auto"/>
          <w:sz w:val="20"/>
          <w:u w:val="none"/>
        </w:rPr>
        <w:t xml:space="preserve"> An adaptive grab </w:t>
      </w:r>
      <w:proofErr w:type="spellStart"/>
      <w:r>
        <w:rPr>
          <w:rFonts w:ascii="Helvetica Neue Light" w:hAnsi="Helvetica Neue Light"/>
          <w:color w:val="auto"/>
          <w:sz w:val="20"/>
          <w:u w:val="none"/>
        </w:rPr>
        <w:t>rail</w:t>
      </w:r>
      <w:proofErr w:type="spellEnd"/>
      <w:r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/>
          <w:color w:val="auto"/>
          <w:sz w:val="20"/>
          <w:u w:val="none"/>
        </w:rPr>
        <w:t>provides</w:t>
      </w:r>
      <w:proofErr w:type="spellEnd"/>
      <w:r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/>
          <w:color w:val="auto"/>
          <w:sz w:val="20"/>
          <w:u w:val="none"/>
        </w:rPr>
        <w:t>safety</w:t>
      </w:r>
      <w:proofErr w:type="spellEnd"/>
      <w:r>
        <w:rPr>
          <w:rFonts w:ascii="Helvetica Neue Light" w:hAnsi="Helvetica Neue Light"/>
          <w:color w:val="auto"/>
          <w:sz w:val="20"/>
          <w:u w:val="none"/>
        </w:rPr>
        <w:t xml:space="preserve"> and support </w:t>
      </w:r>
      <w:proofErr w:type="spellStart"/>
      <w:r>
        <w:rPr>
          <w:rFonts w:ascii="Helvetica Neue Light" w:hAnsi="Helvetica Neue Light"/>
          <w:color w:val="auto"/>
          <w:sz w:val="20"/>
          <w:u w:val="none"/>
        </w:rPr>
        <w:t>for</w:t>
      </w:r>
      <w:proofErr w:type="spellEnd"/>
      <w:r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/>
          <w:color w:val="auto"/>
          <w:sz w:val="20"/>
          <w:u w:val="none"/>
        </w:rPr>
        <w:t>those</w:t>
      </w:r>
      <w:proofErr w:type="spellEnd"/>
      <w:r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/>
          <w:color w:val="auto"/>
          <w:sz w:val="20"/>
          <w:u w:val="none"/>
        </w:rPr>
        <w:t>with</w:t>
      </w:r>
      <w:proofErr w:type="spellEnd"/>
      <w:r>
        <w:rPr>
          <w:rFonts w:ascii="Helvetica Neue Light" w:hAnsi="Helvetica Neue Light"/>
          <w:color w:val="auto"/>
          <w:sz w:val="20"/>
          <w:u w:val="none"/>
        </w:rPr>
        <w:t xml:space="preserve"> limited </w:t>
      </w:r>
      <w:proofErr w:type="spellStart"/>
      <w:r>
        <w:rPr>
          <w:rFonts w:ascii="Helvetica Neue Light" w:hAnsi="Helvetica Neue Light"/>
          <w:color w:val="auto"/>
          <w:sz w:val="20"/>
          <w:u w:val="none"/>
        </w:rPr>
        <w:t>strength</w:t>
      </w:r>
      <w:proofErr w:type="spellEnd"/>
      <w:r>
        <w:rPr>
          <w:rFonts w:ascii="Helvetica Neue Light" w:hAnsi="Helvetica Neue Light"/>
          <w:color w:val="auto"/>
          <w:sz w:val="20"/>
          <w:u w:val="none"/>
        </w:rPr>
        <w:t xml:space="preserve"> and </w:t>
      </w:r>
      <w:proofErr w:type="spellStart"/>
      <w:r>
        <w:rPr>
          <w:rFonts w:ascii="Helvetica Neue Light" w:hAnsi="Helvetica Neue Light"/>
          <w:color w:val="auto"/>
          <w:sz w:val="20"/>
          <w:u w:val="none"/>
        </w:rPr>
        <w:t>mobility</w:t>
      </w:r>
      <w:proofErr w:type="spellEnd"/>
      <w:r>
        <w:rPr>
          <w:rFonts w:ascii="Helvetica Neue Light" w:hAnsi="Helvetica Neue Light"/>
          <w:color w:val="auto"/>
          <w:sz w:val="20"/>
          <w:u w:val="none"/>
        </w:rPr>
        <w:t xml:space="preserve">. The </w:t>
      </w:r>
      <w:proofErr w:type="spellStart"/>
      <w:r>
        <w:rPr>
          <w:rFonts w:ascii="Helvetica Neue Light" w:hAnsi="Helvetica Neue Light"/>
          <w:color w:val="auto"/>
          <w:sz w:val="20"/>
          <w:u w:val="none"/>
        </w:rPr>
        <w:t>washbasins</w:t>
      </w:r>
      <w:proofErr w:type="spellEnd"/>
      <w:r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/>
          <w:color w:val="auto"/>
          <w:sz w:val="20"/>
          <w:u w:val="none"/>
        </w:rPr>
        <w:t>can</w:t>
      </w:r>
      <w:proofErr w:type="spellEnd"/>
      <w:r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/>
          <w:color w:val="auto"/>
          <w:sz w:val="20"/>
          <w:u w:val="none"/>
        </w:rPr>
        <w:t>be</w:t>
      </w:r>
      <w:proofErr w:type="spellEnd"/>
      <w:r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/>
          <w:color w:val="auto"/>
          <w:sz w:val="20"/>
          <w:u w:val="none"/>
        </w:rPr>
        <w:t>quickly</w:t>
      </w:r>
      <w:proofErr w:type="spellEnd"/>
      <w:r>
        <w:rPr>
          <w:rFonts w:ascii="Helvetica Neue Light" w:hAnsi="Helvetica Neue Light"/>
          <w:color w:val="auto"/>
          <w:sz w:val="20"/>
          <w:u w:val="none"/>
        </w:rPr>
        <w:t xml:space="preserve"> and </w:t>
      </w:r>
      <w:proofErr w:type="spellStart"/>
      <w:r>
        <w:rPr>
          <w:rFonts w:ascii="Helvetica Neue Light" w:hAnsi="Helvetica Neue Light"/>
          <w:color w:val="auto"/>
          <w:sz w:val="20"/>
          <w:u w:val="none"/>
        </w:rPr>
        <w:t>easily</w:t>
      </w:r>
      <w:proofErr w:type="spellEnd"/>
      <w:r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/>
          <w:color w:val="auto"/>
          <w:sz w:val="20"/>
          <w:u w:val="none"/>
        </w:rPr>
        <w:t>extended</w:t>
      </w:r>
      <w:proofErr w:type="spellEnd"/>
      <w:r>
        <w:rPr>
          <w:rFonts w:ascii="Helvetica Neue Light" w:hAnsi="Helvetica Neue Light"/>
          <w:color w:val="auto"/>
          <w:sz w:val="20"/>
          <w:u w:val="none"/>
        </w:rPr>
        <w:t xml:space="preserve"> and also </w:t>
      </w:r>
      <w:proofErr w:type="spellStart"/>
      <w:r>
        <w:rPr>
          <w:rFonts w:ascii="Helvetica Neue Light" w:hAnsi="Helvetica Neue Light"/>
          <w:color w:val="auto"/>
          <w:sz w:val="20"/>
          <w:u w:val="none"/>
        </w:rPr>
        <w:t>dismantled</w:t>
      </w:r>
      <w:proofErr w:type="spellEnd"/>
      <w:r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/>
          <w:color w:val="auto"/>
          <w:sz w:val="20"/>
          <w:u w:val="none"/>
        </w:rPr>
        <w:t>again</w:t>
      </w:r>
      <w:proofErr w:type="spellEnd"/>
      <w:r>
        <w:rPr>
          <w:rFonts w:ascii="Helvetica Neue Light" w:hAnsi="Helvetica Neue Light"/>
          <w:color w:val="auto"/>
          <w:sz w:val="20"/>
          <w:u w:val="none"/>
        </w:rPr>
        <w:t>.</w:t>
      </w:r>
      <w:r>
        <w:rPr>
          <w:rFonts w:ascii="Helvetica Neue Light" w:hAnsi="Helvetica Neue Light"/>
          <w:color w:val="auto"/>
          <w:sz w:val="20"/>
          <w:u w:val="none"/>
        </w:rPr>
        <w:t xml:space="preserve"> </w:t>
      </w:r>
    </w:p>
    <w:p w14:paraId="73F70EC6" w14:textId="77777777" w:rsidR="00BE20FF" w:rsidRDefault="005951B0">
      <w:pPr>
        <w:spacing w:line="360" w:lineRule="auto"/>
        <w:jc w:val="both"/>
        <w:rPr>
          <w:rFonts w:ascii="Helvetica Neue Light" w:hAnsi="Helvetica Neue Light"/>
          <w:color w:val="auto"/>
          <w:sz w:val="32"/>
          <w:szCs w:val="32"/>
          <w:u w:val="none"/>
        </w:rPr>
      </w:pPr>
      <w:r w:rsidRPr="00634335">
        <w:rPr>
          <w:rFonts w:ascii="Helvetica Neue Light" w:hAnsi="Helvetica Neue Light"/>
          <w:color w:val="auto"/>
          <w:sz w:val="32"/>
          <w:szCs w:val="32"/>
          <w:u w:val="none"/>
        </w:rPr>
        <w:t xml:space="preserve">Series 270 | Hadi </w:t>
      </w:r>
      <w:proofErr w:type="spellStart"/>
      <w:r w:rsidRPr="00634335">
        <w:rPr>
          <w:rFonts w:ascii="Helvetica Neue Light" w:hAnsi="Helvetica Neue Light"/>
          <w:color w:val="auto"/>
          <w:sz w:val="32"/>
          <w:szCs w:val="32"/>
          <w:u w:val="none"/>
        </w:rPr>
        <w:t>Teherani</w:t>
      </w:r>
      <w:proofErr w:type="spellEnd"/>
      <w:r w:rsidRPr="00634335">
        <w:rPr>
          <w:rFonts w:ascii="Helvetica Neue Light" w:hAnsi="Helvetica Neue Light"/>
          <w:color w:val="auto"/>
          <w:sz w:val="32"/>
          <w:szCs w:val="32"/>
          <w:u w:val="none"/>
        </w:rPr>
        <w:t xml:space="preserve"> Design</w:t>
      </w:r>
    </w:p>
    <w:p w14:paraId="67FEA595" w14:textId="77777777" w:rsidR="00BE20FF" w:rsidRDefault="005951B0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  <w:r w:rsidRPr="00634335">
        <w:rPr>
          <w:rFonts w:ascii="Helvetica Neue Light" w:hAnsi="Helvetica Neue Light"/>
          <w:color w:val="auto"/>
          <w:sz w:val="20"/>
          <w:u w:val="none"/>
        </w:rPr>
        <w:t xml:space="preserve">Hadi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Teherani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is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not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only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an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architect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and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creator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of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visionary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buildings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, such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as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the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Hamburg Docklands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or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the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Frankfurt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long-distance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train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station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. He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is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also a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holistic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designer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who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knows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how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to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charge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a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space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atmosp</w:t>
      </w:r>
      <w:r w:rsidRPr="00634335">
        <w:rPr>
          <w:rFonts w:ascii="Helvetica Neue Light" w:hAnsi="Helvetica Neue Light"/>
          <w:color w:val="auto"/>
          <w:sz w:val="20"/>
          <w:u w:val="none"/>
        </w:rPr>
        <w:t>herically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by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combining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the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disciplines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of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architecture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and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design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into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a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coherent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overall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picture</w:t>
      </w:r>
      <w:proofErr w:type="spellEnd"/>
      <w:r>
        <w:rPr>
          <w:rFonts w:ascii="Helvetica Neue Light" w:hAnsi="Helvetica Neue Light"/>
          <w:color w:val="auto"/>
          <w:sz w:val="20"/>
          <w:u w:val="none"/>
        </w:rPr>
        <w:t xml:space="preserve">. </w:t>
      </w:r>
      <w:r w:rsidRPr="00634335">
        <w:rPr>
          <w:rFonts w:ascii="Helvetica Neue Light" w:hAnsi="Helvetica Neue Light"/>
          <w:color w:val="auto"/>
          <w:sz w:val="20"/>
          <w:u w:val="none"/>
        </w:rPr>
        <w:t xml:space="preserve">The 270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series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he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designed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is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architecture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en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miniature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. Fine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details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such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as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the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joint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between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the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lever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handle and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the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handle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are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in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perfect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balance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with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the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greatly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reduced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size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of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the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 xml:space="preserve"> mini </w:t>
      </w:r>
      <w:proofErr w:type="spellStart"/>
      <w:r w:rsidRPr="00634335">
        <w:rPr>
          <w:rFonts w:ascii="Helvetica Neue Light" w:hAnsi="Helvetica Neue Light"/>
          <w:color w:val="auto"/>
          <w:sz w:val="20"/>
          <w:u w:val="none"/>
        </w:rPr>
        <w:t>rosette</w:t>
      </w:r>
      <w:proofErr w:type="spellEnd"/>
      <w:r w:rsidRPr="00634335">
        <w:rPr>
          <w:rFonts w:ascii="Helvetica Neue Light" w:hAnsi="Helvetica Neue Light"/>
          <w:color w:val="auto"/>
          <w:sz w:val="20"/>
          <w:u w:val="none"/>
        </w:rPr>
        <w:t>.</w:t>
      </w:r>
    </w:p>
    <w:p w14:paraId="2F233573" w14:textId="77777777" w:rsidR="00634335" w:rsidRPr="00634335" w:rsidRDefault="00634335" w:rsidP="00634335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14:paraId="74C63AF7" w14:textId="77777777" w:rsidR="00634335" w:rsidRPr="00634335" w:rsidRDefault="00634335" w:rsidP="00634335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14:paraId="73D10CCA" w14:textId="77777777" w:rsidR="00634335" w:rsidRPr="00634335" w:rsidRDefault="00634335" w:rsidP="00634335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14:paraId="35E4935A" w14:textId="77777777" w:rsidR="00634335" w:rsidRPr="00634335" w:rsidRDefault="00634335" w:rsidP="00861B15">
      <w:pPr>
        <w:spacing w:line="360" w:lineRule="auto"/>
        <w:jc w:val="both"/>
        <w:rPr>
          <w:rFonts w:ascii="Helvetica Neue Light" w:hAnsi="Helvetica Neue Light"/>
          <w:color w:val="auto"/>
          <w:sz w:val="32"/>
          <w:szCs w:val="32"/>
          <w:u w:val="none"/>
        </w:rPr>
      </w:pPr>
    </w:p>
    <w:p w14:paraId="1CF5A1D0" w14:textId="77777777" w:rsidR="00197895" w:rsidRPr="00197895" w:rsidRDefault="00197895" w:rsidP="00861B15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14:paraId="164D724B" w14:textId="77777777" w:rsidR="00BE20FF" w:rsidRDefault="005951B0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  <w:r>
        <w:rPr>
          <w:rFonts w:ascii="Helvetica Neue Light" w:hAnsi="Helvetica Neue Light"/>
          <w:color w:val="auto"/>
          <w:sz w:val="20"/>
          <w:u w:val="none"/>
        </w:rPr>
        <w:t xml:space="preserve">Modular </w:t>
      </w:r>
      <w:proofErr w:type="spellStart"/>
      <w:r>
        <w:rPr>
          <w:rFonts w:ascii="Helvetica Neue Light" w:hAnsi="Helvetica Neue Light"/>
          <w:color w:val="auto"/>
          <w:sz w:val="20"/>
          <w:u w:val="none"/>
        </w:rPr>
        <w:t>washbasin</w:t>
      </w:r>
      <w:proofErr w:type="spellEnd"/>
      <w:r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/>
          <w:color w:val="auto"/>
          <w:sz w:val="20"/>
          <w:u w:val="none"/>
        </w:rPr>
        <w:t>system</w:t>
      </w:r>
      <w:proofErr w:type="spellEnd"/>
    </w:p>
    <w:p w14:paraId="342676E5" w14:textId="77777777" w:rsidR="00634335" w:rsidRDefault="00634335" w:rsidP="00861B15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14:paraId="42AC0C41" w14:textId="77777777" w:rsidR="00634335" w:rsidRPr="00197895" w:rsidRDefault="00634335" w:rsidP="00861B15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14:paraId="5D5EE404" w14:textId="77777777" w:rsidR="00634335" w:rsidRPr="004861AB" w:rsidRDefault="00634335" w:rsidP="004861AB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14:paraId="1C5E5575" w14:textId="77777777" w:rsidR="00BE20FF" w:rsidRDefault="005951B0">
      <w:pPr>
        <w:rPr>
          <w:rFonts w:ascii="Helvetica Neue Light" w:hAnsi="Helvetica Neue Light"/>
          <w:sz w:val="20"/>
          <w:u w:val="none"/>
        </w:rPr>
      </w:pPr>
      <w:r w:rsidRPr="00634335">
        <w:rPr>
          <w:rFonts w:ascii="Helvetica Neue Light" w:hAnsi="Helvetica Neue Light"/>
          <w:sz w:val="20"/>
          <w:u w:val="none"/>
        </w:rPr>
        <w:t>Series 270</w:t>
      </w:r>
    </w:p>
    <w:sectPr w:rsidR="00BE20FF" w:rsidSect="00861B15">
      <w:headerReference w:type="default" r:id="rId7"/>
      <w:footerReference w:type="even" r:id="rId8"/>
      <w:footerReference w:type="default" r:id="rId9"/>
      <w:pgSz w:w="11907" w:h="16840"/>
      <w:pgMar w:top="2836" w:right="4536" w:bottom="1135" w:left="1134" w:header="720" w:footer="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86EC1" w14:textId="77777777" w:rsidR="00151C4A" w:rsidRDefault="00151C4A">
      <w:r>
        <w:separator/>
      </w:r>
    </w:p>
  </w:endnote>
  <w:endnote w:type="continuationSeparator" w:id="0">
    <w:p w14:paraId="58BED606" w14:textId="77777777" w:rsidR="00151C4A" w:rsidRDefault="0015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 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Helvetica 55 Roman">
    <w:charset w:val="00"/>
    <w:family w:val="auto"/>
    <w:pitch w:val="variable"/>
    <w:sig w:usb0="E00002FF" w:usb1="5000785B" w:usb2="00000000" w:usb3="00000000" w:csb0="0000019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4038" w14:textId="77777777" w:rsidR="00BE20FF" w:rsidRDefault="005951B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BD50CA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b/>
      </w:rPr>
      <w:t>Error! Text mark not defined.</w:t>
    </w:r>
    <w:r>
      <w:rPr>
        <w:rStyle w:val="Seitenzahl"/>
      </w:rPr>
      <w:fldChar w:fldCharType="end"/>
    </w:r>
  </w:p>
  <w:p w14:paraId="3B818321" w14:textId="77777777" w:rsidR="00861B15" w:rsidRDefault="00861B15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9F90" w14:textId="77777777" w:rsidR="00BE20FF" w:rsidRDefault="005951B0">
    <w:pPr>
      <w:pStyle w:val="Fuzeile"/>
      <w:tabs>
        <w:tab w:val="left" w:pos="7655"/>
      </w:tabs>
      <w:spacing w:before="240"/>
      <w:ind w:right="360"/>
      <w:rPr>
        <w:rFonts w:ascii="Arial" w:hAnsi="Arial"/>
        <w:sz w:val="19"/>
        <w:u w:val="none"/>
      </w:rPr>
    </w:pPr>
    <w:r>
      <w:rPr>
        <w:rStyle w:val="Seitenzahl"/>
        <w:rFonts w:ascii="Arial" w:hAnsi="Arial"/>
        <w:sz w:val="20"/>
        <w:u w:val="none"/>
      </w:rPr>
      <w:tab/>
    </w:r>
    <w:r>
      <w:rPr>
        <w:rStyle w:val="Seitenzahl"/>
        <w:rFonts w:ascii="Arial" w:hAnsi="Arial"/>
        <w:sz w:val="20"/>
        <w:u w:val="none"/>
      </w:rPr>
      <w:tab/>
    </w:r>
    <w:r>
      <w:rPr>
        <w:rStyle w:val="Seitenzahl"/>
        <w:rFonts w:ascii="Arial" w:hAnsi="Arial"/>
        <w:sz w:val="20"/>
        <w:u w:val="none"/>
      </w:rPr>
      <w:fldChar w:fldCharType="begin"/>
    </w:r>
    <w:r>
      <w:rPr>
        <w:rStyle w:val="Seitenzahl"/>
        <w:rFonts w:ascii="Arial" w:hAnsi="Arial"/>
        <w:sz w:val="20"/>
        <w:u w:val="none"/>
      </w:rPr>
      <w:instrText xml:space="preserve"> </w:instrText>
    </w:r>
    <w:r w:rsidR="00BD50CA">
      <w:rPr>
        <w:rStyle w:val="Seitenzahl"/>
        <w:rFonts w:ascii="Arial" w:hAnsi="Arial"/>
        <w:sz w:val="20"/>
        <w:u w:val="none"/>
      </w:rPr>
      <w:instrText>PAGE</w:instrText>
    </w:r>
    <w:r>
      <w:rPr>
        <w:rStyle w:val="Seitenzahl"/>
        <w:rFonts w:ascii="Arial" w:hAnsi="Arial"/>
        <w:sz w:val="20"/>
        <w:u w:val="none"/>
      </w:rPr>
      <w:instrText xml:space="preserve"> </w:instrText>
    </w:r>
    <w:r>
      <w:rPr>
        <w:rStyle w:val="Seitenzahl"/>
        <w:rFonts w:ascii="Arial" w:hAnsi="Arial"/>
        <w:sz w:val="20"/>
        <w:u w:val="none"/>
      </w:rPr>
      <w:fldChar w:fldCharType="separate"/>
    </w:r>
    <w:r w:rsidR="004E45D1">
      <w:rPr>
        <w:rStyle w:val="Seitenzahl"/>
        <w:rFonts w:ascii="Arial" w:hAnsi="Arial"/>
        <w:noProof/>
        <w:sz w:val="20"/>
        <w:u w:val="none"/>
      </w:rPr>
      <w:t xml:space="preserve">1 </w:t>
    </w:r>
    <w:r>
      <w:rPr>
        <w:rStyle w:val="Seitenzahl"/>
        <w:rFonts w:ascii="Arial" w:hAnsi="Arial"/>
        <w:sz w:val="20"/>
        <w:u w:val="none"/>
      </w:rPr>
      <w:fldChar w:fldCharType="end"/>
    </w:r>
    <w:r>
      <w:rPr>
        <w:rStyle w:val="Seitenzahl"/>
        <w:rFonts w:ascii="Arial" w:hAnsi="Arial"/>
        <w:sz w:val="20"/>
        <w:u w:val="none"/>
      </w:rPr>
      <w:t xml:space="preserve">/ </w:t>
    </w:r>
    <w:r>
      <w:rPr>
        <w:rStyle w:val="Seitenzahl"/>
        <w:rFonts w:ascii="Arial" w:hAnsi="Arial"/>
        <w:sz w:val="20"/>
        <w:u w:val="none"/>
      </w:rPr>
      <w:fldChar w:fldCharType="begin"/>
    </w:r>
    <w:r>
      <w:rPr>
        <w:rStyle w:val="Seitenzahl"/>
        <w:rFonts w:ascii="Arial" w:hAnsi="Arial"/>
        <w:sz w:val="20"/>
        <w:u w:val="none"/>
      </w:rPr>
      <w:instrText xml:space="preserve"> </w:instrText>
    </w:r>
    <w:r w:rsidR="00BD50CA">
      <w:rPr>
        <w:rStyle w:val="Seitenzahl"/>
        <w:rFonts w:ascii="Arial" w:hAnsi="Arial"/>
        <w:sz w:val="20"/>
        <w:u w:val="none"/>
      </w:rPr>
      <w:instrText>NUMPAGES</w:instrText>
    </w:r>
    <w:r>
      <w:rPr>
        <w:rStyle w:val="Seitenzahl"/>
        <w:rFonts w:ascii="Arial" w:hAnsi="Arial"/>
        <w:sz w:val="20"/>
        <w:u w:val="none"/>
      </w:rPr>
      <w:instrText xml:space="preserve"> </w:instrText>
    </w:r>
    <w:r>
      <w:rPr>
        <w:rStyle w:val="Seitenzahl"/>
        <w:rFonts w:ascii="Arial" w:hAnsi="Arial"/>
        <w:sz w:val="20"/>
        <w:u w:val="none"/>
      </w:rPr>
      <w:fldChar w:fldCharType="separate"/>
    </w:r>
    <w:r w:rsidR="004E45D1">
      <w:rPr>
        <w:rStyle w:val="Seitenzahl"/>
        <w:rFonts w:ascii="Arial" w:hAnsi="Arial"/>
        <w:noProof/>
        <w:sz w:val="20"/>
        <w:u w:val="none"/>
      </w:rPr>
      <w:t xml:space="preserve">2 </w:t>
    </w:r>
    <w:r>
      <w:rPr>
        <w:rStyle w:val="Seitenzahl"/>
        <w:rFonts w:ascii="Arial" w:hAnsi="Arial"/>
        <w:sz w:val="20"/>
        <w:u w:val="none"/>
      </w:rPr>
      <w:fldChar w:fldCharType="end"/>
    </w:r>
  </w:p>
  <w:p w14:paraId="38B317FA" w14:textId="77777777" w:rsidR="00861B15" w:rsidRDefault="00861B15">
    <w:pPr>
      <w:pStyle w:val="Fuzeile"/>
      <w:spacing w:before="240"/>
      <w:rPr>
        <w:rFonts w:ascii="Helvetica 45 Light" w:hAnsi="Helvetica 45 Light"/>
        <w:sz w:val="19"/>
        <w:u w:val="none"/>
      </w:rPr>
    </w:pPr>
    <w:r>
      <w:rPr>
        <w:rFonts w:ascii="Helvetica 45 Light" w:hAnsi="Helvetica 45 Light"/>
        <w:sz w:val="19"/>
        <w:u w:val="none"/>
      </w:rPr>
      <w:tab/>
      <w:t xml:space="preserve">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12179" w14:textId="77777777" w:rsidR="00151C4A" w:rsidRDefault="00151C4A">
      <w:r>
        <w:separator/>
      </w:r>
    </w:p>
  </w:footnote>
  <w:footnote w:type="continuationSeparator" w:id="0">
    <w:p w14:paraId="41DF6E63" w14:textId="77777777" w:rsidR="00151C4A" w:rsidRDefault="00151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A226" w14:textId="77777777" w:rsidR="00861B15" w:rsidRDefault="00861B15">
    <w:pPr>
      <w:pStyle w:val="Kopfzeile"/>
      <w:rPr>
        <w:rFonts w:ascii="Helvetica Neue Light" w:hAnsi="Helvetica Neue Light"/>
        <w:sz w:val="52"/>
        <w:u w:val="none"/>
      </w:rPr>
    </w:pPr>
  </w:p>
  <w:p w14:paraId="5F6B6FC2" w14:textId="77777777" w:rsidR="00BE20FF" w:rsidRDefault="005951B0">
    <w:pPr>
      <w:pStyle w:val="Kopfzeile"/>
      <w:rPr>
        <w:rFonts w:ascii="Helvetica Neue Light" w:hAnsi="Helvetica Neue Light"/>
        <w:sz w:val="52"/>
        <w:u w:val="non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0F653B" wp14:editId="30AB748E">
          <wp:simplePos x="0" y="0"/>
          <wp:positionH relativeFrom="column">
            <wp:posOffset>4712970</wp:posOffset>
          </wp:positionH>
          <wp:positionV relativeFrom="paragraph">
            <wp:posOffset>136525</wp:posOffset>
          </wp:positionV>
          <wp:extent cx="1188720" cy="381000"/>
          <wp:effectExtent l="0" t="0" r="0" b="0"/>
          <wp:wrapTight wrapText="bothSides">
            <wp:wrapPolygon edited="0">
              <wp:start x="0" y="0"/>
              <wp:lineTo x="0" y="20520"/>
              <wp:lineTo x="21115" y="20520"/>
              <wp:lineTo x="21115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1B15">
      <w:rPr>
        <w:rFonts w:ascii="Helvetica Neue Light" w:hAnsi="Helvetica Neue Light"/>
        <w:sz w:val="52"/>
        <w:u w:val="none"/>
      </w:rPr>
      <w:t>Press release</w:t>
    </w:r>
  </w:p>
  <w:p w14:paraId="37AB4B28" w14:textId="77777777" w:rsidR="00861B15" w:rsidRDefault="00861B15">
    <w:pPr>
      <w:pStyle w:val="Kopfzeile"/>
    </w:pPr>
  </w:p>
  <w:p w14:paraId="416F03AA" w14:textId="77777777" w:rsidR="00861B15" w:rsidRDefault="00861B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1C2E97"/>
    <w:multiLevelType w:val="hybridMultilevel"/>
    <w:tmpl w:val="4AE6B8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925DD"/>
    <w:multiLevelType w:val="multilevel"/>
    <w:tmpl w:val="5B729088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54"/>
    <w:rsid w:val="000066ED"/>
    <w:rsid w:val="000D6048"/>
    <w:rsid w:val="00151C4A"/>
    <w:rsid w:val="00153DD4"/>
    <w:rsid w:val="00166FF2"/>
    <w:rsid w:val="00197895"/>
    <w:rsid w:val="001B3D67"/>
    <w:rsid w:val="001D32E8"/>
    <w:rsid w:val="00216D48"/>
    <w:rsid w:val="00241CB3"/>
    <w:rsid w:val="00277C9E"/>
    <w:rsid w:val="002A4A1B"/>
    <w:rsid w:val="00302FF1"/>
    <w:rsid w:val="00306587"/>
    <w:rsid w:val="003816A3"/>
    <w:rsid w:val="003F3DA1"/>
    <w:rsid w:val="004134DA"/>
    <w:rsid w:val="004505E1"/>
    <w:rsid w:val="004861AB"/>
    <w:rsid w:val="004A2191"/>
    <w:rsid w:val="004E45D1"/>
    <w:rsid w:val="00514F43"/>
    <w:rsid w:val="00566C86"/>
    <w:rsid w:val="005951B0"/>
    <w:rsid w:val="00624E9D"/>
    <w:rsid w:val="00634335"/>
    <w:rsid w:val="00661C54"/>
    <w:rsid w:val="00667E5A"/>
    <w:rsid w:val="006C1434"/>
    <w:rsid w:val="006E407D"/>
    <w:rsid w:val="006F1C12"/>
    <w:rsid w:val="00775849"/>
    <w:rsid w:val="00776500"/>
    <w:rsid w:val="007A4B7D"/>
    <w:rsid w:val="00814B3B"/>
    <w:rsid w:val="00861B15"/>
    <w:rsid w:val="00883D6F"/>
    <w:rsid w:val="008931C9"/>
    <w:rsid w:val="00894129"/>
    <w:rsid w:val="008B6CAC"/>
    <w:rsid w:val="008D0D0E"/>
    <w:rsid w:val="00903CDE"/>
    <w:rsid w:val="009901E0"/>
    <w:rsid w:val="009B4CF3"/>
    <w:rsid w:val="009D18CD"/>
    <w:rsid w:val="00A7177A"/>
    <w:rsid w:val="00A93354"/>
    <w:rsid w:val="00AA2948"/>
    <w:rsid w:val="00AA45E5"/>
    <w:rsid w:val="00B115E7"/>
    <w:rsid w:val="00B231EB"/>
    <w:rsid w:val="00B54B39"/>
    <w:rsid w:val="00B64BB8"/>
    <w:rsid w:val="00B864A2"/>
    <w:rsid w:val="00BD30F0"/>
    <w:rsid w:val="00BD50CA"/>
    <w:rsid w:val="00BE20FF"/>
    <w:rsid w:val="00C31B75"/>
    <w:rsid w:val="00C870D8"/>
    <w:rsid w:val="00CE3A9A"/>
    <w:rsid w:val="00D23A33"/>
    <w:rsid w:val="00D61038"/>
    <w:rsid w:val="00D711C9"/>
    <w:rsid w:val="00D77281"/>
    <w:rsid w:val="00DA5793"/>
    <w:rsid w:val="00DB78A2"/>
    <w:rsid w:val="00EC304A"/>
    <w:rsid w:val="00EE009E"/>
    <w:rsid w:val="00F264C1"/>
    <w:rsid w:val="00F33203"/>
    <w:rsid w:val="00F95E7B"/>
    <w:rsid w:val="00FC70E3"/>
    <w:rsid w:val="00FD14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5F4C3107"/>
  <w15:chartTrackingRefBased/>
  <w15:docId w15:val="{E3EF17D4-B22A-4DF7-ADF6-C4121F5F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Standard">
    <w:name w:val="Normal"/>
    <w:qFormat/>
    <w:rPr>
      <w:rFonts w:ascii="Courier New" w:hAnsi="Courier New"/>
      <w:color w:val="000000"/>
      <w:sz w:val="24"/>
      <w:u w:val="single"/>
    </w:rPr>
  </w:style>
  <w:style w:type="paragraph" w:styleId="berschrift1">
    <w:name w:val="heading 1"/>
    <w:basedOn w:val="Standard"/>
    <w:next w:val="Standard"/>
    <w:qFormat/>
    <w:pPr>
      <w:keepNext/>
      <w:spacing w:line="420" w:lineRule="atLeast"/>
      <w:outlineLvl w:val="0"/>
    </w:pPr>
    <w:rPr>
      <w:rFonts w:ascii="Arial" w:hAnsi="Arial"/>
      <w:b/>
      <w:color w:val="auto"/>
      <w:sz w:val="28"/>
      <w:u w:val="non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color w:val="auto"/>
      <w:u w:val="non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i/>
      <w:color w:val="auto"/>
      <w:u w:val="non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color w:val="auto"/>
      <w:u w:val="non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Helvetica 45 Light" w:hAnsi="Helvetica 45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rbegriff">
    <w:name w:val="Oberbegriff"/>
    <w:basedOn w:val="Standard"/>
    <w:pPr>
      <w:framePr w:w="2625" w:h="488" w:wrap="around" w:vAnchor="page" w:hAnchor="page" w:x="8619" w:y="6164" w:anchorLock="1"/>
      <w:shd w:val="solid" w:color="FFFFFF" w:fill="FFFFFF"/>
      <w:spacing w:line="240" w:lineRule="exact"/>
    </w:pPr>
    <w:rPr>
      <w:rFonts w:ascii="Helvetica 55 Roman" w:hAnsi="Helvetica 55 Roman"/>
      <w:color w:val="auto"/>
      <w:sz w:val="19"/>
      <w:u w:val="none"/>
    </w:rPr>
  </w:style>
  <w:style w:type="paragraph" w:customStyle="1" w:styleId="Firmendaten">
    <w:name w:val="Firmendaten"/>
    <w:basedOn w:val="Standard"/>
    <w:pPr>
      <w:framePr w:w="2739" w:h="2160" w:wrap="around" w:vAnchor="page" w:hAnchor="page" w:x="8619" w:y="6692" w:anchorLock="1"/>
      <w:shd w:val="solid" w:color="FFFFFF" w:fill="FFFFFF"/>
      <w:spacing w:line="280" w:lineRule="exact"/>
    </w:pPr>
    <w:rPr>
      <w:rFonts w:ascii="Helvetica 45 Light" w:hAnsi="Helvetica 45 Light"/>
      <w:color w:val="auto"/>
      <w:sz w:val="19"/>
      <w:u w:val="none"/>
      <w:lang w:val="en-GB"/>
    </w:rPr>
  </w:style>
  <w:style w:type="paragraph" w:styleId="Textkrper3">
    <w:name w:val="Body Text 3"/>
    <w:basedOn w:val="Standard"/>
    <w:pPr>
      <w:spacing w:line="420" w:lineRule="atLeast"/>
      <w:ind w:right="-624"/>
    </w:pPr>
    <w:rPr>
      <w:rFonts w:ascii="Arial" w:hAnsi="Arial"/>
      <w:color w:val="auto"/>
      <w:u w:val="none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-232"/>
    </w:pPr>
    <w:rPr>
      <w:rFonts w:ascii="Helvetica 45 Light" w:hAnsi="Helvetica 45 Light"/>
      <w:u w:val="none"/>
    </w:rPr>
  </w:style>
  <w:style w:type="paragraph" w:styleId="Textkrper2">
    <w:name w:val="Body Text 2"/>
    <w:basedOn w:val="Standard"/>
    <w:pPr>
      <w:spacing w:line="360" w:lineRule="auto"/>
    </w:pPr>
    <w:rPr>
      <w:rFonts w:ascii="Helvetica 45 Light" w:hAnsi="Helvetica 45 Light"/>
      <w:u w:val="none"/>
    </w:rPr>
  </w:style>
  <w:style w:type="paragraph" w:customStyle="1" w:styleId="Textkrper31">
    <w:name w:val="Textkörper 31"/>
    <w:basedOn w:val="Standard"/>
    <w:pPr>
      <w:spacing w:line="420" w:lineRule="atLeast"/>
      <w:ind w:right="-624"/>
    </w:pPr>
    <w:rPr>
      <w:rFonts w:ascii="Arial" w:hAnsi="Arial"/>
      <w:color w:val="auto"/>
      <w:u w:val="none"/>
    </w:rPr>
  </w:style>
  <w:style w:type="character" w:styleId="BesuchterLink">
    <w:name w:val="FollowedHyperlink"/>
    <w:rsid w:val="0033791B"/>
    <w:rPr>
      <w:color w:val="800080"/>
      <w:u w:val="single"/>
    </w:rPr>
  </w:style>
  <w:style w:type="character" w:customStyle="1" w:styleId="TextkrperZchn">
    <w:name w:val="Textkörper Zchn"/>
    <w:link w:val="Textkrper"/>
    <w:rsid w:val="00111B99"/>
    <w:rPr>
      <w:rFonts w:ascii="Helvetica 45 Light" w:hAnsi="Helvetica 45 Light"/>
      <w:color w:val="000000"/>
      <w:sz w:val="24"/>
    </w:rPr>
  </w:style>
  <w:style w:type="character" w:styleId="NichtaufgelsteErwhnung">
    <w:name w:val="Unresolved Mention"/>
    <w:uiPriority w:val="47"/>
    <w:rsid w:val="00166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Presseblanc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Presseblanco</Template>
  <TotalTime>0</TotalTime>
  <Pages>2</Pages>
  <Words>215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Herausgeber/Redaktion</vt:lpstr>
    </vt:vector>
  </TitlesOfParts>
  <Company>HEWI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Herausgeber/Redaktion</dc:title>
  <dc:subject/>
  <dc:creator>Anke Siebold</dc:creator>
  <cp:keywords/>
  <cp:lastModifiedBy>Patrizia Martel</cp:lastModifiedBy>
  <cp:revision>2</cp:revision>
  <cp:lastPrinted>2016-02-02T07:56:00Z</cp:lastPrinted>
  <dcterms:created xsi:type="dcterms:W3CDTF">2021-09-27T08:30:00Z</dcterms:created>
  <dcterms:modified xsi:type="dcterms:W3CDTF">2021-09-27T08:30:00Z</dcterms:modified>
</cp:coreProperties>
</file>